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55" w:rsidRPr="006B44D2" w:rsidRDefault="002D4055" w:rsidP="006B44D2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6B44D2">
        <w:rPr>
          <w:rStyle w:val="1"/>
          <w:rFonts w:ascii="Times New Roman" w:hAnsi="Times New Roman"/>
          <w:color w:val="000000"/>
          <w:sz w:val="20"/>
          <w:szCs w:val="20"/>
        </w:rPr>
        <w:t>Перечень необходимых документов,</w:t>
      </w:r>
    </w:p>
    <w:p w:rsidR="002D4055" w:rsidRPr="006B44D2" w:rsidRDefault="002D4055" w:rsidP="006B44D2">
      <w:pPr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231"/>
        <w:gridCol w:w="75"/>
      </w:tblGrid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№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Для рассмотрения вопроса о подтверждении платежеспособности </w:t>
            </w:r>
            <w:r w:rsidRPr="006B44D2">
              <w:rPr>
                <w:rFonts w:ascii="Times New Roman" w:eastAsia="SimSun" w:hAnsi="Times New Roman"/>
                <w:sz w:val="20"/>
                <w:szCs w:val="20"/>
                <w:lang w:val="kk-KZ"/>
              </w:rPr>
              <w:t>участником предоставляются</w:t>
            </w:r>
          </w:p>
        </w:tc>
      </w:tr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копия документа, удостоверяющего личность заемщика, супруга (-</w:t>
            </w:r>
            <w:proofErr w:type="spellStart"/>
            <w:r w:rsidRPr="006B44D2">
              <w:rPr>
                <w:rFonts w:ascii="Times New Roman" w:eastAsia="SimSun" w:hAnsi="Times New Roman"/>
                <w:sz w:val="20"/>
                <w:szCs w:val="20"/>
              </w:rPr>
              <w:t>ги</w:t>
            </w:r>
            <w:proofErr w:type="spellEnd"/>
            <w:r w:rsidRPr="006B44D2">
              <w:rPr>
                <w:rFonts w:ascii="Times New Roman" w:eastAsia="SimSun" w:hAnsi="Times New Roman"/>
                <w:sz w:val="20"/>
                <w:szCs w:val="20"/>
              </w:rPr>
              <w:t>) (</w:t>
            </w:r>
            <w:proofErr w:type="spellStart"/>
            <w:r w:rsidRPr="006B44D2">
              <w:rPr>
                <w:rFonts w:ascii="Times New Roman" w:eastAsia="SimSun" w:hAnsi="Times New Roman"/>
                <w:sz w:val="20"/>
                <w:szCs w:val="20"/>
              </w:rPr>
              <w:t>созаемщика</w:t>
            </w:r>
            <w:proofErr w:type="spellEnd"/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,), </w:t>
            </w:r>
            <w:r w:rsidRPr="006B44D2">
              <w:rPr>
                <w:rFonts w:ascii="Times New Roman" w:hAnsi="Times New Roman"/>
                <w:sz w:val="20"/>
                <w:szCs w:val="20"/>
              </w:rPr>
              <w:t>содержащего ИИН</w:t>
            </w:r>
            <w:r w:rsidRPr="006B44D2">
              <w:rPr>
                <w:rFonts w:ascii="Times New Roman" w:eastAsia="SimSun" w:hAnsi="Times New Roman"/>
                <w:sz w:val="20"/>
                <w:szCs w:val="20"/>
              </w:rPr>
              <w:t>;</w:t>
            </w:r>
          </w:p>
        </w:tc>
      </w:tr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Удостоверение </w:t>
            </w:r>
            <w:proofErr w:type="spellStart"/>
            <w:r w:rsidRPr="006B44D2">
              <w:rPr>
                <w:rFonts w:ascii="Times New Roman" w:eastAsia="SimSun" w:hAnsi="Times New Roman"/>
                <w:sz w:val="20"/>
                <w:szCs w:val="20"/>
              </w:rPr>
              <w:t>оралмана</w:t>
            </w:r>
            <w:proofErr w:type="spellEnd"/>
            <w:r w:rsidRPr="006B44D2">
              <w:rPr>
                <w:rFonts w:ascii="Times New Roman" w:eastAsia="SimSun" w:hAnsi="Times New Roman"/>
                <w:sz w:val="20"/>
                <w:szCs w:val="20"/>
              </w:rPr>
              <w:t>;</w:t>
            </w:r>
          </w:p>
        </w:tc>
      </w:tr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справка о регистрации граждан из уполномоченного органа, сроком давности, не превышающим 3 месяца на момент подачи заемщиком заявления на предоставление займа;</w:t>
            </w:r>
          </w:p>
        </w:tc>
      </w:tr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копия свидетельства о заключении (расторжении) брака;</w:t>
            </w:r>
          </w:p>
        </w:tc>
      </w:tr>
      <w:tr w:rsidR="002D4055" w:rsidRPr="006B44D2" w:rsidTr="006B44D2">
        <w:trPr>
          <w:gridAfter w:val="1"/>
          <w:wAfter w:w="75" w:type="dxa"/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31" w:type="dxa"/>
          </w:tcPr>
          <w:p w:rsidR="002D4055" w:rsidRPr="006B44D2" w:rsidRDefault="002D4055" w:rsidP="006B4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Справка о заработной плате с места работы заемщика,  супруга заемщика (если работает) (</w:t>
            </w:r>
            <w:proofErr w:type="spellStart"/>
            <w:r w:rsidRPr="006B44D2">
              <w:rPr>
                <w:rFonts w:ascii="Times New Roman" w:eastAsia="SimSun" w:hAnsi="Times New Roman"/>
                <w:sz w:val="20"/>
                <w:szCs w:val="20"/>
              </w:rPr>
              <w:t>созаемщика</w:t>
            </w:r>
            <w:proofErr w:type="spellEnd"/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, лиц, доход которых учитывается при расчете ежемесячного </w:t>
            </w:r>
            <w:r w:rsidRPr="006B44D2">
              <w:rPr>
                <w:rFonts w:ascii="Times New Roman" w:hAnsi="Times New Roman"/>
                <w:color w:val="000000"/>
                <w:sz w:val="20"/>
                <w:szCs w:val="20"/>
              </w:rPr>
              <w:t>совокупного чистого дохода семьи</w:t>
            </w: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), подтвержденная выпиской с индивидуального пенсионного счета </w:t>
            </w:r>
            <w:r w:rsidRPr="006B44D2">
              <w:rPr>
                <w:rFonts w:ascii="Times New Roman" w:hAnsi="Times New Roman"/>
                <w:sz w:val="20"/>
                <w:szCs w:val="20"/>
              </w:rPr>
              <w:t>из ГЦВП</w:t>
            </w: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, за период не менее 6 </w:t>
            </w:r>
            <w:r w:rsidRPr="006B44D2">
              <w:rPr>
                <w:rFonts w:ascii="Times New Roman" w:hAnsi="Times New Roman"/>
                <w:sz w:val="20"/>
                <w:szCs w:val="20"/>
              </w:rPr>
              <w:t>последовательных</w:t>
            </w: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 месяцев с действующего места работы с указанием всех удержаний, предусмотренных законодательством Республики Казахстан, за подписью главного бухгалтера организации или лица, его замещающего, заверенная печатью;</w:t>
            </w:r>
          </w:p>
          <w:p w:rsidR="002D4055" w:rsidRPr="006B44D2" w:rsidRDefault="002D4055" w:rsidP="006B4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44D2">
              <w:rPr>
                <w:rFonts w:ascii="Times New Roman" w:hAnsi="Times New Roman"/>
                <w:sz w:val="20"/>
                <w:szCs w:val="20"/>
              </w:rPr>
              <w:t>Допускается предоставление дохода за период менее 3 (трех) месяцев, в случаях, предусмотренных пунктом 134-6 настоящих Правил.</w:t>
            </w:r>
          </w:p>
        </w:tc>
      </w:tr>
      <w:tr w:rsidR="002D4055" w:rsidRPr="006B44D2" w:rsidTr="006B44D2">
        <w:trPr>
          <w:jc w:val="center"/>
        </w:trPr>
        <w:tc>
          <w:tcPr>
            <w:tcW w:w="967" w:type="dxa"/>
          </w:tcPr>
          <w:p w:rsidR="002D4055" w:rsidRPr="006B44D2" w:rsidRDefault="006B44D2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9306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44D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B44D2">
              <w:rPr>
                <w:rFonts w:ascii="Times New Roman" w:hAnsi="Times New Roman"/>
                <w:sz w:val="20"/>
                <w:szCs w:val="20"/>
              </w:rPr>
              <w:t>правка об отсутствии (наличии) недвижимого имущества у Заявителя и членов его семьи (супруги, несовершеннолетние дети), а также других членов семьи, указанных в заявлении на предоставление займа, жилья на праве собственности или арендного жилья с правом последующего выкупа на территории Республики Казахстан*</w:t>
            </w:r>
          </w:p>
        </w:tc>
      </w:tr>
    </w:tbl>
    <w:p w:rsidR="002D4055" w:rsidRPr="006B44D2" w:rsidRDefault="002D4055" w:rsidP="006B44D2">
      <w:pPr>
        <w:pStyle w:val="a3"/>
        <w:rPr>
          <w:rFonts w:ascii="Times New Roman" w:hAnsi="Times New Roman"/>
          <w:sz w:val="20"/>
          <w:szCs w:val="20"/>
        </w:rPr>
      </w:pPr>
      <w:r w:rsidRPr="006B44D2">
        <w:rPr>
          <w:rFonts w:ascii="Times New Roman" w:hAnsi="Times New Roman"/>
          <w:sz w:val="20"/>
          <w:szCs w:val="20"/>
        </w:rPr>
        <w:t>* На основании указанной справки проверяется также отсутствие фактов преднамеренного ухудшения жилищных условий Заявителем и членами его семьи (супруги, несовершеннолетние дети) в течение последних 5-ти лет.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222"/>
      </w:tblGrid>
      <w:tr w:rsidR="002D4055" w:rsidRPr="006B44D2" w:rsidTr="001C5698">
        <w:trPr>
          <w:jc w:val="center"/>
        </w:trPr>
        <w:tc>
          <w:tcPr>
            <w:tcW w:w="976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222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b/>
                <w:sz w:val="20"/>
                <w:szCs w:val="20"/>
              </w:rPr>
              <w:t>При подтверждении платежеспособности индивидуальными предпринимателями, работающими по патенту, дополнительно требуются: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9</w:t>
            </w:r>
          </w:p>
        </w:tc>
        <w:tc>
          <w:tcPr>
            <w:tcW w:w="9231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Копия свидетельства о государственной регистрации частного предпринимателя;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  <w:tc>
          <w:tcPr>
            <w:tcW w:w="9231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Копия патента на предпринимательскую деятельность с указанием декларированного дохода за последние 12</w:t>
            </w:r>
            <w:r w:rsidRPr="006B44D2">
              <w:rPr>
                <w:rFonts w:ascii="Times New Roman" w:hAnsi="Times New Roman"/>
                <w:sz w:val="20"/>
                <w:szCs w:val="20"/>
              </w:rPr>
              <w:t xml:space="preserve"> месяцев последнего отчетного года</w:t>
            </w:r>
            <w:r w:rsidRPr="006B44D2">
              <w:rPr>
                <w:rFonts w:ascii="Times New Roman" w:eastAsia="SimSun" w:hAnsi="Times New Roman"/>
                <w:sz w:val="20"/>
                <w:szCs w:val="20"/>
              </w:rPr>
              <w:t>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11</w:t>
            </w:r>
          </w:p>
        </w:tc>
        <w:tc>
          <w:tcPr>
            <w:tcW w:w="9231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 xml:space="preserve">Копия Декларации (форма 911.00) с отметкой налогового органа; 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12</w:t>
            </w:r>
          </w:p>
        </w:tc>
        <w:tc>
          <w:tcPr>
            <w:tcW w:w="9231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pacing w:val="4"/>
                <w:sz w:val="20"/>
                <w:szCs w:val="20"/>
              </w:rPr>
              <w:t>Уведомление (подтверждение) о предоставлении налогоплательщиком (налоговым агентом) налоговой отчетности в электронном виде (при передаче отчетов в налоговые органы по электронной почте);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13</w:t>
            </w:r>
          </w:p>
        </w:tc>
        <w:tc>
          <w:tcPr>
            <w:tcW w:w="9231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hAnsi="Times New Roman"/>
                <w:spacing w:val="4"/>
                <w:sz w:val="20"/>
                <w:szCs w:val="20"/>
              </w:rPr>
              <w:t>Справка из налогового органа об отсутствии задолженности;</w:t>
            </w:r>
          </w:p>
        </w:tc>
      </w:tr>
    </w:tbl>
    <w:p w:rsidR="002D4055" w:rsidRPr="006B44D2" w:rsidRDefault="002D4055" w:rsidP="006B44D2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0"/>
          <w:szCs w:val="20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151"/>
      </w:tblGrid>
      <w:tr w:rsidR="002D4055" w:rsidRPr="006B44D2" w:rsidTr="001C5698">
        <w:trPr>
          <w:jc w:val="center"/>
        </w:trPr>
        <w:tc>
          <w:tcPr>
            <w:tcW w:w="976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№</w:t>
            </w:r>
          </w:p>
        </w:tc>
        <w:tc>
          <w:tcPr>
            <w:tcW w:w="9151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b/>
                <w:sz w:val="20"/>
                <w:szCs w:val="20"/>
              </w:rPr>
              <w:t>При подтверждении платежеспособности индивидуальными предпринимателями, работающими по упрощенной декларации, дополнительно требуются: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14</w:t>
            </w:r>
          </w:p>
        </w:tc>
        <w:tc>
          <w:tcPr>
            <w:tcW w:w="9160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pacing w:val="4"/>
                <w:sz w:val="20"/>
                <w:szCs w:val="20"/>
              </w:rPr>
              <w:t>Копия свидетельства о государственной регистрации индивидуального предпринимателя;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9160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pacing w:val="4"/>
                <w:sz w:val="20"/>
                <w:szCs w:val="20"/>
              </w:rPr>
              <w:t>Копия Упрощенной декларации для субъектов малого бизнеса (ф. 910) за последние 12 месяцев последнего отчетного года;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16</w:t>
            </w:r>
          </w:p>
        </w:tc>
        <w:tc>
          <w:tcPr>
            <w:tcW w:w="9160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pacing w:val="4"/>
                <w:sz w:val="20"/>
                <w:szCs w:val="20"/>
              </w:rPr>
              <w:t>Уведомление (подтверждение) о предоставлении налогоплательщиком (налоговым агентом) налоговой отчетности в электронном виде (при передаче отчетов в налоговые органы по электронной почте);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17</w:t>
            </w:r>
          </w:p>
        </w:tc>
        <w:tc>
          <w:tcPr>
            <w:tcW w:w="9160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hAnsi="Times New Roman"/>
                <w:spacing w:val="4"/>
                <w:sz w:val="20"/>
                <w:szCs w:val="20"/>
              </w:rPr>
              <w:t>Справка из налогового органа об отсутствии задолженности;</w:t>
            </w:r>
          </w:p>
        </w:tc>
      </w:tr>
    </w:tbl>
    <w:p w:rsidR="002D4055" w:rsidRPr="006B44D2" w:rsidRDefault="002D4055" w:rsidP="006B44D2">
      <w:pPr>
        <w:pStyle w:val="a3"/>
        <w:jc w:val="center"/>
        <w:rPr>
          <w:rStyle w:val="1"/>
          <w:rFonts w:ascii="Times New Roman" w:hAnsi="Times New Roman"/>
          <w:b w:val="0"/>
          <w:i w:val="0"/>
          <w:color w:val="000000"/>
          <w:sz w:val="20"/>
          <w:szCs w:val="20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9"/>
        <w:gridCol w:w="9158"/>
      </w:tblGrid>
      <w:tr w:rsidR="002D4055" w:rsidRPr="006B44D2" w:rsidTr="001C5698">
        <w:trPr>
          <w:jc w:val="center"/>
        </w:trPr>
        <w:tc>
          <w:tcPr>
            <w:tcW w:w="976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№</w:t>
            </w:r>
          </w:p>
        </w:tc>
        <w:tc>
          <w:tcPr>
            <w:tcW w:w="9158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b/>
                <w:sz w:val="20"/>
                <w:szCs w:val="20"/>
              </w:rPr>
              <w:t>При подтверждении платежеспособности индивидуальными предпринимателями, нотариусами, адвокатами, работающими в общеустановленном порядке, дополнительно требуются: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18</w:t>
            </w:r>
          </w:p>
        </w:tc>
        <w:tc>
          <w:tcPr>
            <w:tcW w:w="9167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Копия Налогового отчета за последние 12 месяцев последнего отчетного года (ф. 200, ф.220, ф. 240);</w:t>
            </w:r>
          </w:p>
        </w:tc>
      </w:tr>
      <w:tr w:rsidR="002D4055" w:rsidRPr="006B44D2" w:rsidTr="001C5698">
        <w:trPr>
          <w:jc w:val="center"/>
        </w:trPr>
        <w:tc>
          <w:tcPr>
            <w:tcW w:w="967" w:type="dxa"/>
          </w:tcPr>
          <w:p w:rsidR="002D4055" w:rsidRPr="006B44D2" w:rsidRDefault="002D4055" w:rsidP="006B44D2">
            <w:pPr>
              <w:pStyle w:val="a3"/>
              <w:rPr>
                <w:rFonts w:ascii="Times New Roman" w:eastAsia="SimSun" w:hAnsi="Times New Roman"/>
                <w:sz w:val="20"/>
                <w:szCs w:val="20"/>
              </w:rPr>
            </w:pPr>
            <w:r w:rsidRPr="006B44D2">
              <w:rPr>
                <w:rFonts w:ascii="Times New Roman" w:eastAsia="SimSun" w:hAnsi="Times New Roman"/>
                <w:sz w:val="20"/>
                <w:szCs w:val="20"/>
              </w:rPr>
              <w:t>19</w:t>
            </w:r>
          </w:p>
        </w:tc>
        <w:tc>
          <w:tcPr>
            <w:tcW w:w="9167" w:type="dxa"/>
            <w:gridSpan w:val="2"/>
          </w:tcPr>
          <w:p w:rsidR="002D4055" w:rsidRPr="006B44D2" w:rsidRDefault="002D4055" w:rsidP="006B44D2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6B44D2">
              <w:rPr>
                <w:rFonts w:ascii="Times New Roman" w:hAnsi="Times New Roman"/>
                <w:spacing w:val="4"/>
                <w:sz w:val="20"/>
                <w:szCs w:val="20"/>
              </w:rPr>
              <w:t>Справка из налогового органа об отсутствии задолженности;</w:t>
            </w:r>
          </w:p>
        </w:tc>
      </w:tr>
    </w:tbl>
    <w:p w:rsidR="002D4055" w:rsidRPr="006B44D2" w:rsidRDefault="002D4055" w:rsidP="006B44D2">
      <w:pPr>
        <w:pStyle w:val="a3"/>
        <w:rPr>
          <w:rFonts w:ascii="Times New Roman" w:hAnsi="Times New Roman"/>
          <w:sz w:val="20"/>
          <w:szCs w:val="20"/>
        </w:rPr>
      </w:pPr>
      <w:r w:rsidRPr="006B44D2">
        <w:rPr>
          <w:rFonts w:ascii="Times New Roman" w:hAnsi="Times New Roman"/>
          <w:i/>
          <w:sz w:val="20"/>
          <w:szCs w:val="20"/>
          <w:lang w:val="kk-KZ"/>
        </w:rPr>
        <w:t xml:space="preserve">На </w:t>
      </w:r>
      <w:proofErr w:type="spellStart"/>
      <w:r w:rsidRPr="006B44D2">
        <w:rPr>
          <w:rFonts w:ascii="Times New Roman" w:hAnsi="Times New Roman"/>
          <w:i/>
          <w:sz w:val="20"/>
          <w:szCs w:val="20"/>
        </w:rPr>
        <w:t>равне</w:t>
      </w:r>
      <w:proofErr w:type="spellEnd"/>
      <w:r w:rsidRPr="006B44D2">
        <w:rPr>
          <w:rFonts w:ascii="Times New Roman" w:hAnsi="Times New Roman"/>
          <w:i/>
          <w:sz w:val="20"/>
          <w:szCs w:val="20"/>
        </w:rPr>
        <w:t xml:space="preserve"> с оригиналами документов, допускается предоставление  документов, полученных через интернет ресурс (официальный сайт Правительства </w:t>
      </w:r>
      <w:hyperlink r:id="rId4" w:history="1">
        <w:r w:rsidRPr="006B44D2">
          <w:rPr>
            <w:rStyle w:val="a4"/>
            <w:rFonts w:ascii="Times New Roman" w:hAnsi="Times New Roman"/>
            <w:i/>
            <w:color w:val="000000"/>
            <w:sz w:val="20"/>
            <w:szCs w:val="20"/>
            <w:lang w:val="en-US"/>
          </w:rPr>
          <w:t>www</w:t>
        </w:r>
        <w:r w:rsidRPr="006B44D2">
          <w:rPr>
            <w:rStyle w:val="a4"/>
            <w:rFonts w:ascii="Times New Roman" w:hAnsi="Times New Roman"/>
            <w:i/>
            <w:color w:val="000000"/>
            <w:sz w:val="20"/>
            <w:szCs w:val="20"/>
          </w:rPr>
          <w:t>.</w:t>
        </w:r>
        <w:proofErr w:type="spellStart"/>
        <w:r w:rsidRPr="006B44D2">
          <w:rPr>
            <w:rStyle w:val="a4"/>
            <w:rFonts w:ascii="Times New Roman" w:hAnsi="Times New Roman"/>
            <w:i/>
            <w:color w:val="000000"/>
            <w:sz w:val="20"/>
            <w:szCs w:val="20"/>
            <w:lang w:val="en-US"/>
          </w:rPr>
          <w:t>egov</w:t>
        </w:r>
        <w:proofErr w:type="spellEnd"/>
        <w:r w:rsidRPr="006B44D2">
          <w:rPr>
            <w:rStyle w:val="a4"/>
            <w:rFonts w:ascii="Times New Roman" w:hAnsi="Times New Roman"/>
            <w:i/>
            <w:color w:val="000000"/>
            <w:sz w:val="20"/>
            <w:szCs w:val="20"/>
          </w:rPr>
          <w:t>.</w:t>
        </w:r>
        <w:proofErr w:type="spellStart"/>
        <w:r w:rsidRPr="006B44D2">
          <w:rPr>
            <w:rStyle w:val="a4"/>
            <w:rFonts w:ascii="Times New Roman" w:hAnsi="Times New Roman"/>
            <w:i/>
            <w:color w:val="000000"/>
            <w:sz w:val="20"/>
            <w:szCs w:val="20"/>
            <w:lang w:val="en-US"/>
          </w:rPr>
          <w:t>kz</w:t>
        </w:r>
        <w:proofErr w:type="spellEnd"/>
      </w:hyperlink>
      <w:r w:rsidRPr="006B44D2">
        <w:rPr>
          <w:rFonts w:ascii="Times New Roman" w:hAnsi="Times New Roman"/>
          <w:i/>
          <w:color w:val="000000"/>
          <w:sz w:val="20"/>
          <w:szCs w:val="20"/>
        </w:rPr>
        <w:t>)</w:t>
      </w:r>
      <w:r w:rsidRPr="006B44D2">
        <w:rPr>
          <w:rFonts w:ascii="Times New Roman" w:hAnsi="Times New Roman"/>
          <w:i/>
          <w:color w:val="000000"/>
          <w:sz w:val="20"/>
          <w:szCs w:val="20"/>
          <w:lang w:val="kk-KZ"/>
        </w:rPr>
        <w:t xml:space="preserve"> </w:t>
      </w:r>
      <w:r w:rsidRPr="006B44D2">
        <w:rPr>
          <w:rFonts w:ascii="Times New Roman" w:hAnsi="Times New Roman"/>
          <w:i/>
          <w:color w:val="000000"/>
          <w:sz w:val="20"/>
          <w:szCs w:val="20"/>
        </w:rPr>
        <w:t>либо через иные официальные электронные источники информации</w:t>
      </w:r>
      <w:r w:rsidRPr="006B44D2">
        <w:rPr>
          <w:rFonts w:ascii="Times New Roman" w:hAnsi="Times New Roman"/>
          <w:i/>
          <w:sz w:val="20"/>
          <w:szCs w:val="20"/>
        </w:rPr>
        <w:t xml:space="preserve">, которые приравниваются  </w:t>
      </w:r>
    </w:p>
    <w:p w:rsidR="002D4055" w:rsidRPr="006B44D2" w:rsidRDefault="002D4055" w:rsidP="006B44D2">
      <w:pPr>
        <w:pStyle w:val="a3"/>
        <w:rPr>
          <w:rFonts w:ascii="Times New Roman" w:hAnsi="Times New Roman"/>
          <w:sz w:val="20"/>
          <w:szCs w:val="20"/>
        </w:rPr>
      </w:pPr>
      <w:r w:rsidRPr="006B44D2">
        <w:rPr>
          <w:rFonts w:ascii="Times New Roman" w:hAnsi="Times New Roman"/>
          <w:sz w:val="20"/>
          <w:szCs w:val="20"/>
        </w:rPr>
        <w:t>Копии документов снимаются с представленных оригиналов.</w:t>
      </w:r>
    </w:p>
    <w:p w:rsidR="00E30FEB" w:rsidRPr="006B44D2" w:rsidRDefault="00E30FEB" w:rsidP="006B44D2">
      <w:pPr>
        <w:pStyle w:val="a3"/>
        <w:rPr>
          <w:rFonts w:ascii="Times New Roman" w:hAnsi="Times New Roman"/>
          <w:sz w:val="20"/>
          <w:szCs w:val="20"/>
        </w:rPr>
      </w:pPr>
    </w:p>
    <w:p w:rsidR="00731601" w:rsidRPr="006B44D2" w:rsidRDefault="00731601" w:rsidP="006B44D2">
      <w:pPr>
        <w:rPr>
          <w:b/>
          <w:sz w:val="20"/>
          <w:szCs w:val="20"/>
          <w:lang w:val="ru-RU"/>
        </w:rPr>
      </w:pPr>
      <w:bookmarkStart w:id="0" w:name="_GoBack"/>
      <w:bookmarkEnd w:id="0"/>
    </w:p>
    <w:sectPr w:rsidR="00731601" w:rsidRPr="006B44D2" w:rsidSect="009C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6641"/>
    <w:rsid w:val="002D4055"/>
    <w:rsid w:val="00416641"/>
    <w:rsid w:val="006B44D2"/>
    <w:rsid w:val="00731601"/>
    <w:rsid w:val="009C5D8A"/>
    <w:rsid w:val="00A82DF2"/>
    <w:rsid w:val="00E3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E30FEB"/>
    <w:rPr>
      <w:color w:val="0000FF"/>
      <w:u w:val="single"/>
    </w:rPr>
  </w:style>
  <w:style w:type="character" w:customStyle="1" w:styleId="1">
    <w:name w:val="Сильное выделение1"/>
    <w:basedOn w:val="a0"/>
    <w:qFormat/>
    <w:rsid w:val="00E30FEB"/>
    <w:rPr>
      <w:b/>
      <w:bCs/>
      <w:i/>
      <w:iCs/>
      <w:smallCap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Кулшанова Гаухар Бакитовна</dc:creator>
  <cp:lastModifiedBy>agibayeva.a</cp:lastModifiedBy>
  <cp:revision>2</cp:revision>
  <dcterms:created xsi:type="dcterms:W3CDTF">2016-07-25T06:45:00Z</dcterms:created>
  <dcterms:modified xsi:type="dcterms:W3CDTF">2016-07-25T06:45:00Z</dcterms:modified>
</cp:coreProperties>
</file>